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57" w:rsidRPr="00A16F79" w:rsidRDefault="00704FDB" w:rsidP="00704FDB">
      <w:pPr>
        <w:pStyle w:val="a3"/>
        <w:ind w:left="-851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9020175"/>
            <wp:effectExtent l="0" t="0" r="9525" b="9525"/>
            <wp:docPr id="1" name="Рисунок 1" descr="F:\18 СЛУЖБА ОТЧЁТ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 СЛУЖБА ОТЧЁТ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22" cy="90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E57" w:rsidRPr="00A16F79">
        <w:rPr>
          <w:rFonts w:ascii="Times New Roman" w:hAnsi="Times New Roman"/>
          <w:sz w:val="24"/>
          <w:szCs w:val="24"/>
        </w:rPr>
        <w:t xml:space="preserve"> </w:t>
      </w:r>
    </w:p>
    <w:p w:rsidR="00001E57" w:rsidRPr="00A16F79" w:rsidRDefault="00001E57">
      <w:pPr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lastRenderedPageBreak/>
        <w:t xml:space="preserve">1.5. Индивидуальный учебный план составляется для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 обучающегося или группы обучающихся на основе Программы. При составлении индивидуального учебного плана может использоваться модульный принцип, предусматривающий различные варианты сочетания компонентов, составляющих (курсов, дисциплин, модулей, разделов, тем др.). </w:t>
      </w:r>
    </w:p>
    <w:p w:rsidR="00001E57" w:rsidRPr="00A16F79" w:rsidRDefault="00001E57">
      <w:pPr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1.6. Индивидуальный учебный план составляется под конкретную образовательную цель и на срок достижения этой цели, в соответствии с возможностями (материальными, кадровыми, финансовыми) Учреждения. Педагог дополнительного образования может обращаться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в другие образовательные организации за помощью в разработке индивидуального учебного плана для детей с ограниченными возможностями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 здоровья, детей инвалидов. </w:t>
      </w:r>
    </w:p>
    <w:p w:rsidR="00001E57" w:rsidRPr="00A16F79" w:rsidRDefault="00001E57">
      <w:pPr>
        <w:rPr>
          <w:rFonts w:ascii="Times New Roman" w:hAnsi="Times New Roman" w:cs="Times New Roman"/>
          <w:b/>
          <w:sz w:val="24"/>
          <w:szCs w:val="24"/>
        </w:rPr>
      </w:pPr>
      <w:r w:rsidRPr="00A16F79">
        <w:rPr>
          <w:rFonts w:ascii="Times New Roman" w:hAnsi="Times New Roman" w:cs="Times New Roman"/>
          <w:b/>
          <w:sz w:val="24"/>
          <w:szCs w:val="24"/>
        </w:rPr>
        <w:t>II. Организация обучения</w:t>
      </w:r>
      <w:bookmarkStart w:id="0" w:name="_GoBack"/>
      <w:bookmarkEnd w:id="0"/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Обучение по индивидуальному учебному</w:t>
      </w:r>
      <w:r w:rsidR="0030050E">
        <w:rPr>
          <w:rFonts w:ascii="Times New Roman" w:hAnsi="Times New Roman" w:cs="Times New Roman"/>
          <w:sz w:val="24"/>
          <w:szCs w:val="24"/>
        </w:rPr>
        <w:t xml:space="preserve"> </w:t>
      </w:r>
      <w:r w:rsidRPr="00A16F79">
        <w:rPr>
          <w:rFonts w:ascii="Times New Roman" w:hAnsi="Times New Roman" w:cs="Times New Roman"/>
          <w:sz w:val="24"/>
          <w:szCs w:val="24"/>
        </w:rPr>
        <w:t xml:space="preserve"> плану может осуществляться со второго полугодия учебного года для обучающихся по Программе сроком реализации 1 год; с первого полугодия учебного года для обучающихся второго и последующих годов обучения.</w:t>
      </w:r>
      <w:proofErr w:type="gramEnd"/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2.2. Перевод обучающегося на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осуществляться в течение полугодия по мере необходимости.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2.3. Решение о переводе на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согласуется с руководителем структурного подразделения и заместителем директора по учебно-воспитательной работе, по предложению педагога дополнительного образования на основании заявления родителей (законных представителей) обучающегося.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2.4. Индивидуальный учебный план составляется в соответствии с Приложением педагогом дополнительного образования, реализующим Программу, согласуется с руководителем структурного подразделения и заместителем директора по учебно-воспитательной работе, утверждается приказом директора.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2.5. В приказе указывается наименование Программы, период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индивидуальное расписание занятий, формы и сроки промежуточной и итоговой аттестации, фамилия, имя, отчество педагогических работников, осуществляющих и контролирующих обучение. 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 xml:space="preserve">Текущий контроль, промежуточная и итоговая аттестация обучающихся по индивидуальному учебному плану осуществляются на общих основаниях (за исключением обучающихся, имеющих справки врачебной комиссии). </w:t>
      </w:r>
      <w:proofErr w:type="gramEnd"/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>2.7. Обучающиеся по индивидуальному учебному плану и их родители (законные представители) пользуются всеми правами, предоставляемыми обучающимся Учреждения и их родителям (законным представителям).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2.8. Обучающиеся обязаны 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A16F7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к занятиям, выполнять задания педагога дополнительного образования в рамках Программы. 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F79">
        <w:rPr>
          <w:rFonts w:ascii="Times New Roman" w:hAnsi="Times New Roman" w:cs="Times New Roman"/>
          <w:b/>
          <w:sz w:val="24"/>
          <w:szCs w:val="24"/>
        </w:rPr>
        <w:t>III. Документация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3.1. На период обучения по индивидуальному учебному пл</w:t>
      </w:r>
      <w:r w:rsidR="0030050E">
        <w:rPr>
          <w:rFonts w:ascii="Times New Roman" w:hAnsi="Times New Roman" w:cs="Times New Roman"/>
          <w:sz w:val="24"/>
          <w:szCs w:val="24"/>
        </w:rPr>
        <w:t>ану педагога</w:t>
      </w:r>
      <w:r w:rsidRPr="00A16F79">
        <w:rPr>
          <w:rFonts w:ascii="Times New Roman" w:hAnsi="Times New Roman" w:cs="Times New Roman"/>
          <w:sz w:val="24"/>
          <w:szCs w:val="24"/>
        </w:rPr>
        <w:t xml:space="preserve">м дополнительного образования ведется журнал учета успеваемости и посещаемости на каждого обучающегося, либо группу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E57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контроля, промежуточной аттестации переносятся в журнал учета работы объединения в системе дополнительного образования детей, к которому прикреплен обучающийся, группа обучающихся по индивидуальному учебному плану. </w:t>
      </w:r>
      <w:proofErr w:type="gramEnd"/>
    </w:p>
    <w:p w:rsidR="00001E57" w:rsidRPr="00A16F79" w:rsidRDefault="00001E57" w:rsidP="00300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F79">
        <w:rPr>
          <w:rFonts w:ascii="Times New Roman" w:hAnsi="Times New Roman" w:cs="Times New Roman"/>
          <w:b/>
          <w:sz w:val="24"/>
          <w:szCs w:val="24"/>
        </w:rPr>
        <w:t xml:space="preserve">IV. Заключительные положения </w:t>
      </w:r>
    </w:p>
    <w:p w:rsidR="00794715" w:rsidRPr="00A16F79" w:rsidRDefault="00001E57" w:rsidP="0030050E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>4.1. При необходимости в настоящее Положение могут быть внесены изменения и дополнения. 4.2. Все вносящиеся изменения и дополнения подлежат обязательному рассмотрению на методическом совете Учреждения и утверждаются приказом директора Учреждения</w:t>
      </w: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Default="00001E57">
      <w:pPr>
        <w:rPr>
          <w:rFonts w:ascii="Times New Roman" w:hAnsi="Times New Roman" w:cs="Times New Roman"/>
        </w:rPr>
      </w:pPr>
    </w:p>
    <w:p w:rsidR="0030050E" w:rsidRPr="00534F6A" w:rsidRDefault="0030050E">
      <w:pPr>
        <w:rPr>
          <w:rFonts w:ascii="Times New Roman" w:hAnsi="Times New Roman" w:cs="Times New Roman"/>
        </w:rPr>
      </w:pP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lastRenderedPageBreak/>
        <w:t>Приложение</w:t>
      </w: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534F6A">
        <w:rPr>
          <w:rFonts w:ascii="Times New Roman" w:hAnsi="Times New Roman" w:cs="Times New Roman"/>
        </w:rPr>
        <w:t xml:space="preserve"> к положению </w:t>
      </w:r>
      <w:r w:rsidRPr="00534F6A">
        <w:rPr>
          <w:rFonts w:ascii="Times New Roman" w:hAnsi="Times New Roman" w:cs="Times New Roman"/>
          <w:color w:val="000000"/>
          <w:shd w:val="clear" w:color="auto" w:fill="FFFFFF"/>
        </w:rPr>
        <w:t>об организации</w:t>
      </w: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534F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534F6A">
        <w:rPr>
          <w:rFonts w:ascii="Times New Roman" w:hAnsi="Times New Roman" w:cs="Times New Roman"/>
          <w:color w:val="000000"/>
          <w:shd w:val="clear" w:color="auto" w:fill="FFFFFF"/>
        </w:rPr>
        <w:t>обучения</w:t>
      </w:r>
      <w:proofErr w:type="gramEnd"/>
      <w:r w:rsidRPr="00534F6A">
        <w:rPr>
          <w:rFonts w:ascii="Times New Roman" w:hAnsi="Times New Roman" w:cs="Times New Roman"/>
          <w:color w:val="000000"/>
          <w:shd w:val="clear" w:color="auto" w:fill="FFFFFF"/>
        </w:rPr>
        <w:t xml:space="preserve">   по индивидуальному учебному плану,</w:t>
      </w: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534F6A">
        <w:rPr>
          <w:rFonts w:ascii="Times New Roman" w:hAnsi="Times New Roman" w:cs="Times New Roman"/>
          <w:color w:val="000000"/>
          <w:shd w:val="clear" w:color="auto" w:fill="FFFFFF"/>
        </w:rPr>
        <w:t xml:space="preserve"> в том числе ускоренное обучение, </w:t>
      </w: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534F6A">
        <w:rPr>
          <w:rFonts w:ascii="Times New Roman" w:hAnsi="Times New Roman" w:cs="Times New Roman"/>
          <w:color w:val="000000"/>
          <w:shd w:val="clear" w:color="auto" w:fill="FFFFFF"/>
        </w:rPr>
        <w:t>в пределах осваиваемой дополнительной общеобразовательной программе</w:t>
      </w: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 xml:space="preserve"> в муниципальном казённом общеобразовательном </w:t>
      </w:r>
    </w:p>
    <w:p w:rsidR="00001E57" w:rsidRPr="00534F6A" w:rsidRDefault="00001E57" w:rsidP="00001E5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34F6A">
        <w:rPr>
          <w:rFonts w:ascii="Times New Roman" w:hAnsi="Times New Roman" w:cs="Times New Roman"/>
        </w:rPr>
        <w:t>учреждении</w:t>
      </w:r>
      <w:proofErr w:type="gramEnd"/>
      <w:r w:rsidRPr="00534F6A">
        <w:rPr>
          <w:rFonts w:ascii="Times New Roman" w:hAnsi="Times New Roman" w:cs="Times New Roman"/>
        </w:rPr>
        <w:t xml:space="preserve"> Никольская средняя общеобразовательная школа </w:t>
      </w: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 xml:space="preserve">УТВЕРЖДАЮ: </w:t>
      </w: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Директор ______________</w:t>
      </w: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Т.Е. Парфёнова</w:t>
      </w: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 xml:space="preserve">Приказ №___ от ______20__ г. </w:t>
      </w: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right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6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6A">
        <w:rPr>
          <w:rFonts w:ascii="Times New Roman" w:hAnsi="Times New Roman" w:cs="Times New Roman"/>
          <w:b/>
          <w:sz w:val="24"/>
          <w:szCs w:val="24"/>
        </w:rPr>
        <w:t>к дополнительной общеразвивающей программе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 xml:space="preserve"> «__________________________________________________» 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Ф.И.О. обучающегося:_________________________________________________________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 xml:space="preserve"> Возраст </w:t>
      </w:r>
      <w:proofErr w:type="gramStart"/>
      <w:r w:rsidRPr="00534F6A">
        <w:rPr>
          <w:rFonts w:ascii="Times New Roman" w:hAnsi="Times New Roman" w:cs="Times New Roman"/>
        </w:rPr>
        <w:t>обучающегося</w:t>
      </w:r>
      <w:proofErr w:type="gramEnd"/>
      <w:r w:rsidRPr="00534F6A">
        <w:rPr>
          <w:rFonts w:ascii="Times New Roman" w:hAnsi="Times New Roman" w:cs="Times New Roman"/>
        </w:rPr>
        <w:t>: ________________________________________________________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Год обучения: ________________________________________________________________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Срок реализации индивидуального учебного плана:______________________________________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 xml:space="preserve"> Педагог дополнительного образования: ______________________________________________</w:t>
      </w: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</w:p>
    <w:p w:rsidR="00001E57" w:rsidRPr="00534F6A" w:rsidRDefault="00001E57" w:rsidP="00001E57">
      <w:pPr>
        <w:jc w:val="center"/>
        <w:rPr>
          <w:rFonts w:ascii="Times New Roman" w:hAnsi="Times New Roman" w:cs="Times New Roman"/>
        </w:rPr>
      </w:pPr>
    </w:p>
    <w:p w:rsidR="00001E57" w:rsidRDefault="00001E57" w:rsidP="00001E57">
      <w:pPr>
        <w:jc w:val="right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___________-___________ учебный год</w:t>
      </w:r>
    </w:p>
    <w:p w:rsidR="00534F6A" w:rsidRPr="00534F6A" w:rsidRDefault="00534F6A" w:rsidP="00001E57">
      <w:pPr>
        <w:jc w:val="right"/>
        <w:rPr>
          <w:rFonts w:ascii="Times New Roman" w:hAnsi="Times New Roman" w:cs="Times New Roman"/>
        </w:rPr>
      </w:pPr>
    </w:p>
    <w:p w:rsidR="00001E57" w:rsidRPr="00A16F79" w:rsidRDefault="00001E57" w:rsidP="00001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lastRenderedPageBreak/>
        <w:t xml:space="preserve"> Пояснительная записка </w:t>
      </w:r>
    </w:p>
    <w:p w:rsidR="00001E57" w:rsidRPr="00A16F79" w:rsidRDefault="00001E57" w:rsidP="00CF77BD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>1. Целесообразность разработки индивидуального учебного плана (далее - ИУП) с указанием причины.</w:t>
      </w:r>
    </w:p>
    <w:p w:rsidR="00001E57" w:rsidRPr="00A16F79" w:rsidRDefault="00001E57" w:rsidP="00CF77BD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2. Особенности реализации содержания по сравнению с дополнительной общеобразовательной программой, уровень подготовки обучающегося (обучающихся) с указанием имеющихся достижений на мероприятиях разного уровня. </w:t>
      </w:r>
    </w:p>
    <w:p w:rsidR="00001E57" w:rsidRPr="00A16F79" w:rsidRDefault="00001E57" w:rsidP="00CF77BD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>3. Образовательная цель и задачи ИУП.</w:t>
      </w:r>
    </w:p>
    <w:p w:rsidR="00001E57" w:rsidRPr="00A16F79" w:rsidRDefault="00001E57" w:rsidP="00CF77BD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4. Особенности организации образовательного процесса по ИУП: количество учебных часов по ИУП; режим занятий (продолжительность и количество занятий в неделю со всеми вариантами и обоснованием выбора варианта, продолжительность учебного часа, если она отличается от академического часа).</w:t>
      </w:r>
    </w:p>
    <w:p w:rsidR="00001E57" w:rsidRPr="00A16F79" w:rsidRDefault="00001E57" w:rsidP="00CF77BD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 5. Ожидаемые результаты обучения по ИУП и способы их оценки; форма проведения промежуточной и итоговой аттестации. </w:t>
      </w:r>
    </w:p>
    <w:p w:rsidR="00CF77BD" w:rsidRPr="00A16F79" w:rsidRDefault="00001E57" w:rsidP="00CF77BD">
      <w:pPr>
        <w:jc w:val="both"/>
        <w:rPr>
          <w:rFonts w:ascii="Times New Roman" w:hAnsi="Times New Roman" w:cs="Times New Roman"/>
          <w:sz w:val="24"/>
          <w:szCs w:val="24"/>
        </w:rPr>
      </w:pPr>
      <w:r w:rsidRPr="00A16F7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6F79">
        <w:rPr>
          <w:rFonts w:ascii="Times New Roman" w:hAnsi="Times New Roman" w:cs="Times New Roman"/>
          <w:sz w:val="24"/>
          <w:szCs w:val="24"/>
        </w:rPr>
        <w:t>Учебно-методические средства обучения: перечень методических пособий для педагога и обучающегося, обеспечивающих учебный процесс (конспекты учебных занятий, методические указания, рекомендации, учебные пособия, методический, дидактический, информационный, справочный материал на различных носителях, образовательные ресурсы, специальная литература и т.д.);</w:t>
      </w:r>
      <w:proofErr w:type="gramEnd"/>
      <w:r w:rsidRPr="00A16F79">
        <w:rPr>
          <w:rFonts w:ascii="Times New Roman" w:hAnsi="Times New Roman" w:cs="Times New Roman"/>
          <w:sz w:val="24"/>
          <w:szCs w:val="24"/>
        </w:rPr>
        <w:t xml:space="preserve"> перечень творческих заданий, тем проектов, исследований, сочинений, наблюдений, игр и т.д.; перечень методических материалов по индивидуальному сопровождению достижения личных результатов обучающегося (обучающихся): методики психолого-педагогической диагностики личности, памятки для детей и родителей и т. п.; список обязательной литературы и музыкального материала (по необходимости). 7. Ресурсы (материальные, кадровые, финансовые) для реализации ИУП. </w:t>
      </w:r>
    </w:p>
    <w:p w:rsidR="00CF77BD" w:rsidRPr="00534F6A" w:rsidRDefault="00CF77BD" w:rsidP="00CF77BD">
      <w:pPr>
        <w:jc w:val="both"/>
        <w:rPr>
          <w:rFonts w:ascii="Times New Roman" w:hAnsi="Times New Roman" w:cs="Times New Roman"/>
        </w:rPr>
      </w:pPr>
    </w:p>
    <w:p w:rsidR="00001E57" w:rsidRPr="00534F6A" w:rsidRDefault="00001E57" w:rsidP="00CF77BD">
      <w:pPr>
        <w:jc w:val="both"/>
        <w:rPr>
          <w:rFonts w:ascii="Times New Roman" w:hAnsi="Times New Roman" w:cs="Times New Roman"/>
        </w:rPr>
      </w:pPr>
      <w:r w:rsidRPr="00534F6A">
        <w:rPr>
          <w:rFonts w:ascii="Times New Roman" w:hAnsi="Times New Roman" w:cs="Times New Roman"/>
        </w:rPr>
        <w:t>Календарный учебно-тематический план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77"/>
        <w:gridCol w:w="1302"/>
        <w:gridCol w:w="1172"/>
        <w:gridCol w:w="1173"/>
        <w:gridCol w:w="1173"/>
        <w:gridCol w:w="1191"/>
        <w:gridCol w:w="1194"/>
        <w:gridCol w:w="1649"/>
      </w:tblGrid>
      <w:tr w:rsidR="00534F6A" w:rsidTr="00A16F79">
        <w:tc>
          <w:tcPr>
            <w:tcW w:w="1177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534F6A">
              <w:rPr>
                <w:rFonts w:ascii="Times New Roman" w:hAnsi="Times New Roman" w:cs="Times New Roman"/>
              </w:rPr>
              <w:t xml:space="preserve"> проведения занятия</w:t>
            </w:r>
          </w:p>
        </w:tc>
        <w:tc>
          <w:tcPr>
            <w:tcW w:w="1172" w:type="dxa"/>
          </w:tcPr>
          <w:p w:rsidR="00534F6A" w:rsidRDefault="00534F6A" w:rsidP="00A16F79">
            <w:pPr>
              <w:rPr>
                <w:rFonts w:ascii="Times New Roman" w:hAnsi="Times New Roman" w:cs="Times New Roman"/>
              </w:rPr>
            </w:pPr>
            <w:proofErr w:type="gramStart"/>
            <w:r w:rsidRPr="00534F6A">
              <w:rPr>
                <w:rFonts w:ascii="Times New Roman" w:hAnsi="Times New Roman" w:cs="Times New Roman"/>
              </w:rPr>
              <w:t>Тем</w:t>
            </w:r>
            <w:proofErr w:type="gramEnd"/>
            <w:r w:rsidRPr="00534F6A">
              <w:rPr>
                <w:rFonts w:ascii="Times New Roman" w:hAnsi="Times New Roman" w:cs="Times New Roman"/>
              </w:rPr>
              <w:t xml:space="preserve"> а занятия</w:t>
            </w:r>
          </w:p>
        </w:tc>
        <w:tc>
          <w:tcPr>
            <w:tcW w:w="2346" w:type="dxa"/>
            <w:gridSpan w:val="2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  <w:r w:rsidRPr="00534F6A">
              <w:rPr>
                <w:rFonts w:ascii="Times New Roman" w:hAnsi="Times New Roman" w:cs="Times New Roman"/>
              </w:rPr>
              <w:t xml:space="preserve">Количеств </w:t>
            </w:r>
            <w:proofErr w:type="gramStart"/>
            <w:r w:rsidRPr="00534F6A">
              <w:rPr>
                <w:rFonts w:ascii="Times New Roman" w:hAnsi="Times New Roman" w:cs="Times New Roman"/>
              </w:rPr>
              <w:t>о</w:t>
            </w:r>
            <w:proofErr w:type="gramEnd"/>
            <w:r w:rsidRPr="00534F6A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191" w:type="dxa"/>
          </w:tcPr>
          <w:p w:rsidR="00534F6A" w:rsidRDefault="00A16F79" w:rsidP="00A1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34F6A" w:rsidRPr="00534F6A">
              <w:rPr>
                <w:rFonts w:ascii="Times New Roman" w:hAnsi="Times New Roman" w:cs="Times New Roman"/>
              </w:rPr>
              <w:t>орма занятия</w:t>
            </w:r>
          </w:p>
        </w:tc>
        <w:tc>
          <w:tcPr>
            <w:tcW w:w="1194" w:type="dxa"/>
          </w:tcPr>
          <w:p w:rsidR="00534F6A" w:rsidRDefault="00A16F79" w:rsidP="00A1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34F6A" w:rsidRPr="00534F6A">
              <w:rPr>
                <w:rFonts w:ascii="Times New Roman" w:hAnsi="Times New Roman" w:cs="Times New Roman"/>
              </w:rPr>
              <w:t>орма контроля</w:t>
            </w:r>
          </w:p>
        </w:tc>
        <w:tc>
          <w:tcPr>
            <w:tcW w:w="1649" w:type="dxa"/>
          </w:tcPr>
          <w:p w:rsidR="00534F6A" w:rsidRDefault="00A16F79" w:rsidP="00A1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</w:t>
            </w:r>
            <w:r w:rsidR="00534F6A" w:rsidRPr="00534F6A">
              <w:rPr>
                <w:rFonts w:ascii="Times New Roman" w:hAnsi="Times New Roman" w:cs="Times New Roman"/>
              </w:rPr>
              <w:t>ечание</w:t>
            </w:r>
          </w:p>
        </w:tc>
      </w:tr>
      <w:tr w:rsidR="00534F6A" w:rsidTr="00A16F79">
        <w:tc>
          <w:tcPr>
            <w:tcW w:w="1177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73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91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F6A" w:rsidTr="00A16F79">
        <w:tc>
          <w:tcPr>
            <w:tcW w:w="1177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4F6A" w:rsidTr="00A16F79">
        <w:tc>
          <w:tcPr>
            <w:tcW w:w="1177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34F6A" w:rsidRDefault="00534F6A" w:rsidP="00CF77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77BD" w:rsidRPr="00534F6A" w:rsidRDefault="00CF77BD" w:rsidP="00CF77BD">
      <w:pPr>
        <w:jc w:val="both"/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p w:rsidR="00001E57" w:rsidRPr="00534F6A" w:rsidRDefault="00001E57">
      <w:pPr>
        <w:rPr>
          <w:rFonts w:ascii="Times New Roman" w:hAnsi="Times New Roman" w:cs="Times New Roman"/>
        </w:rPr>
      </w:pPr>
    </w:p>
    <w:sectPr w:rsidR="00001E57" w:rsidRPr="0053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3"/>
    <w:rsid w:val="00001E57"/>
    <w:rsid w:val="00013C31"/>
    <w:rsid w:val="00025576"/>
    <w:rsid w:val="000440A8"/>
    <w:rsid w:val="00044D03"/>
    <w:rsid w:val="000706C2"/>
    <w:rsid w:val="00071974"/>
    <w:rsid w:val="0007540E"/>
    <w:rsid w:val="00093C79"/>
    <w:rsid w:val="00094A5E"/>
    <w:rsid w:val="000A4FF6"/>
    <w:rsid w:val="000B7BFA"/>
    <w:rsid w:val="000D0923"/>
    <w:rsid w:val="000D245E"/>
    <w:rsid w:val="000D58DC"/>
    <w:rsid w:val="000D692A"/>
    <w:rsid w:val="000E4C93"/>
    <w:rsid w:val="000F3A67"/>
    <w:rsid w:val="00100360"/>
    <w:rsid w:val="00114C0C"/>
    <w:rsid w:val="00125ED9"/>
    <w:rsid w:val="00131BAA"/>
    <w:rsid w:val="00133C73"/>
    <w:rsid w:val="00140B25"/>
    <w:rsid w:val="001527BC"/>
    <w:rsid w:val="00162EB8"/>
    <w:rsid w:val="001652B0"/>
    <w:rsid w:val="00173EC7"/>
    <w:rsid w:val="00195E1B"/>
    <w:rsid w:val="00197154"/>
    <w:rsid w:val="001A17ED"/>
    <w:rsid w:val="001A2999"/>
    <w:rsid w:val="001B49DB"/>
    <w:rsid w:val="001C3E48"/>
    <w:rsid w:val="001F722C"/>
    <w:rsid w:val="001F757F"/>
    <w:rsid w:val="0020172A"/>
    <w:rsid w:val="00205B19"/>
    <w:rsid w:val="00214487"/>
    <w:rsid w:val="0022383B"/>
    <w:rsid w:val="00230A32"/>
    <w:rsid w:val="00230F21"/>
    <w:rsid w:val="002A3D36"/>
    <w:rsid w:val="002A575E"/>
    <w:rsid w:val="002B122F"/>
    <w:rsid w:val="002B37B4"/>
    <w:rsid w:val="002B4D3C"/>
    <w:rsid w:val="002C2BB3"/>
    <w:rsid w:val="002C2E91"/>
    <w:rsid w:val="002E08E7"/>
    <w:rsid w:val="002F70AD"/>
    <w:rsid w:val="0030050E"/>
    <w:rsid w:val="00300FE4"/>
    <w:rsid w:val="003066F0"/>
    <w:rsid w:val="00321B35"/>
    <w:rsid w:val="0032445D"/>
    <w:rsid w:val="00324DCB"/>
    <w:rsid w:val="00333609"/>
    <w:rsid w:val="003347F7"/>
    <w:rsid w:val="003378F9"/>
    <w:rsid w:val="00346F5A"/>
    <w:rsid w:val="00353B7A"/>
    <w:rsid w:val="003640CC"/>
    <w:rsid w:val="00371DBC"/>
    <w:rsid w:val="00391A54"/>
    <w:rsid w:val="00391FFB"/>
    <w:rsid w:val="003925FC"/>
    <w:rsid w:val="00397F16"/>
    <w:rsid w:val="003B094E"/>
    <w:rsid w:val="003D4A46"/>
    <w:rsid w:val="003E4B85"/>
    <w:rsid w:val="003E566E"/>
    <w:rsid w:val="003F2088"/>
    <w:rsid w:val="003F7D65"/>
    <w:rsid w:val="00420729"/>
    <w:rsid w:val="00434CFF"/>
    <w:rsid w:val="0044518D"/>
    <w:rsid w:val="00452622"/>
    <w:rsid w:val="0045390B"/>
    <w:rsid w:val="00457D14"/>
    <w:rsid w:val="00462B28"/>
    <w:rsid w:val="004645F3"/>
    <w:rsid w:val="004707FB"/>
    <w:rsid w:val="0047468C"/>
    <w:rsid w:val="0048010A"/>
    <w:rsid w:val="00481FA4"/>
    <w:rsid w:val="004840ED"/>
    <w:rsid w:val="00490297"/>
    <w:rsid w:val="00491713"/>
    <w:rsid w:val="004A31A4"/>
    <w:rsid w:val="004C0605"/>
    <w:rsid w:val="004D08FA"/>
    <w:rsid w:val="004E596D"/>
    <w:rsid w:val="004E7E21"/>
    <w:rsid w:val="004F3CD2"/>
    <w:rsid w:val="0050021D"/>
    <w:rsid w:val="00500C25"/>
    <w:rsid w:val="005252A7"/>
    <w:rsid w:val="005258F6"/>
    <w:rsid w:val="00531C13"/>
    <w:rsid w:val="00534041"/>
    <w:rsid w:val="00534F6A"/>
    <w:rsid w:val="00535889"/>
    <w:rsid w:val="0055012A"/>
    <w:rsid w:val="005534E7"/>
    <w:rsid w:val="00560CC5"/>
    <w:rsid w:val="005615B2"/>
    <w:rsid w:val="00572742"/>
    <w:rsid w:val="00574656"/>
    <w:rsid w:val="00580FDA"/>
    <w:rsid w:val="005854E4"/>
    <w:rsid w:val="005927AD"/>
    <w:rsid w:val="005A0441"/>
    <w:rsid w:val="005B041F"/>
    <w:rsid w:val="005B67E6"/>
    <w:rsid w:val="005C3E5D"/>
    <w:rsid w:val="005D0341"/>
    <w:rsid w:val="005D7830"/>
    <w:rsid w:val="005E0D2C"/>
    <w:rsid w:val="005F4D9A"/>
    <w:rsid w:val="00606AF0"/>
    <w:rsid w:val="00613443"/>
    <w:rsid w:val="00624410"/>
    <w:rsid w:val="00634B2F"/>
    <w:rsid w:val="006532E6"/>
    <w:rsid w:val="00662A56"/>
    <w:rsid w:val="0066651A"/>
    <w:rsid w:val="00674022"/>
    <w:rsid w:val="00674185"/>
    <w:rsid w:val="006A485F"/>
    <w:rsid w:val="006B3519"/>
    <w:rsid w:val="006B5B39"/>
    <w:rsid w:val="006D24D1"/>
    <w:rsid w:val="006D556D"/>
    <w:rsid w:val="006D5643"/>
    <w:rsid w:val="006D60B0"/>
    <w:rsid w:val="006F272E"/>
    <w:rsid w:val="00700BB6"/>
    <w:rsid w:val="00703DDC"/>
    <w:rsid w:val="00704FDB"/>
    <w:rsid w:val="007070E6"/>
    <w:rsid w:val="0071087C"/>
    <w:rsid w:val="00712B2C"/>
    <w:rsid w:val="00715BBE"/>
    <w:rsid w:val="007227C6"/>
    <w:rsid w:val="00743334"/>
    <w:rsid w:val="00746A48"/>
    <w:rsid w:val="007623BC"/>
    <w:rsid w:val="00765ABA"/>
    <w:rsid w:val="00766AB9"/>
    <w:rsid w:val="007742FB"/>
    <w:rsid w:val="00794715"/>
    <w:rsid w:val="007B1E3C"/>
    <w:rsid w:val="007B247F"/>
    <w:rsid w:val="007B681B"/>
    <w:rsid w:val="007B777F"/>
    <w:rsid w:val="007B77D9"/>
    <w:rsid w:val="007C1434"/>
    <w:rsid w:val="007D3CCF"/>
    <w:rsid w:val="007F01AC"/>
    <w:rsid w:val="007F56CD"/>
    <w:rsid w:val="007F7C6F"/>
    <w:rsid w:val="00812BF3"/>
    <w:rsid w:val="00812D32"/>
    <w:rsid w:val="0083661F"/>
    <w:rsid w:val="00841165"/>
    <w:rsid w:val="00844F1F"/>
    <w:rsid w:val="008503DB"/>
    <w:rsid w:val="00870192"/>
    <w:rsid w:val="0087069E"/>
    <w:rsid w:val="0087513F"/>
    <w:rsid w:val="0089261C"/>
    <w:rsid w:val="0089584A"/>
    <w:rsid w:val="008A329B"/>
    <w:rsid w:val="008A4427"/>
    <w:rsid w:val="008A4F42"/>
    <w:rsid w:val="008A5529"/>
    <w:rsid w:val="008B14EA"/>
    <w:rsid w:val="008B257B"/>
    <w:rsid w:val="008B26B0"/>
    <w:rsid w:val="008D2180"/>
    <w:rsid w:val="0090460A"/>
    <w:rsid w:val="00906FCB"/>
    <w:rsid w:val="00922486"/>
    <w:rsid w:val="00922FB5"/>
    <w:rsid w:val="00931D62"/>
    <w:rsid w:val="009337E0"/>
    <w:rsid w:val="00941593"/>
    <w:rsid w:val="009416A5"/>
    <w:rsid w:val="00942A7F"/>
    <w:rsid w:val="00951B9E"/>
    <w:rsid w:val="00957BE4"/>
    <w:rsid w:val="00960F1A"/>
    <w:rsid w:val="00975EA8"/>
    <w:rsid w:val="00980FB9"/>
    <w:rsid w:val="00991C62"/>
    <w:rsid w:val="009948ED"/>
    <w:rsid w:val="009A09A3"/>
    <w:rsid w:val="009A17D6"/>
    <w:rsid w:val="009A402D"/>
    <w:rsid w:val="009B12D4"/>
    <w:rsid w:val="009B3778"/>
    <w:rsid w:val="009B4572"/>
    <w:rsid w:val="009D2F48"/>
    <w:rsid w:val="009E034F"/>
    <w:rsid w:val="009E433F"/>
    <w:rsid w:val="009F6F7C"/>
    <w:rsid w:val="00A02E50"/>
    <w:rsid w:val="00A14F6B"/>
    <w:rsid w:val="00A16F79"/>
    <w:rsid w:val="00A27FF5"/>
    <w:rsid w:val="00A33371"/>
    <w:rsid w:val="00A336AF"/>
    <w:rsid w:val="00A37661"/>
    <w:rsid w:val="00A40E99"/>
    <w:rsid w:val="00A41AB4"/>
    <w:rsid w:val="00A450EA"/>
    <w:rsid w:val="00A511CF"/>
    <w:rsid w:val="00A5530B"/>
    <w:rsid w:val="00A67B09"/>
    <w:rsid w:val="00A82D31"/>
    <w:rsid w:val="00A83062"/>
    <w:rsid w:val="00AA30AE"/>
    <w:rsid w:val="00AA7453"/>
    <w:rsid w:val="00AB119C"/>
    <w:rsid w:val="00AB13E1"/>
    <w:rsid w:val="00AC07BE"/>
    <w:rsid w:val="00AC3DA2"/>
    <w:rsid w:val="00AC576B"/>
    <w:rsid w:val="00AE4868"/>
    <w:rsid w:val="00AE7D99"/>
    <w:rsid w:val="00B129B8"/>
    <w:rsid w:val="00B16392"/>
    <w:rsid w:val="00B304B5"/>
    <w:rsid w:val="00B36F11"/>
    <w:rsid w:val="00B46C05"/>
    <w:rsid w:val="00B5332A"/>
    <w:rsid w:val="00B63825"/>
    <w:rsid w:val="00B87861"/>
    <w:rsid w:val="00B9197B"/>
    <w:rsid w:val="00BB3F99"/>
    <w:rsid w:val="00BC3EE3"/>
    <w:rsid w:val="00BC448E"/>
    <w:rsid w:val="00BC4973"/>
    <w:rsid w:val="00BD6D70"/>
    <w:rsid w:val="00BE50FB"/>
    <w:rsid w:val="00BF07D2"/>
    <w:rsid w:val="00BF66CE"/>
    <w:rsid w:val="00C0112F"/>
    <w:rsid w:val="00C12A96"/>
    <w:rsid w:val="00C174C7"/>
    <w:rsid w:val="00C23CAB"/>
    <w:rsid w:val="00C46019"/>
    <w:rsid w:val="00C60CD9"/>
    <w:rsid w:val="00C66C30"/>
    <w:rsid w:val="00C721FA"/>
    <w:rsid w:val="00C77DA8"/>
    <w:rsid w:val="00C86E10"/>
    <w:rsid w:val="00C90759"/>
    <w:rsid w:val="00C9379C"/>
    <w:rsid w:val="00C94C6C"/>
    <w:rsid w:val="00C95A3D"/>
    <w:rsid w:val="00C96918"/>
    <w:rsid w:val="00CA08E0"/>
    <w:rsid w:val="00CB5DF2"/>
    <w:rsid w:val="00CC2280"/>
    <w:rsid w:val="00CE3D3C"/>
    <w:rsid w:val="00CF77BD"/>
    <w:rsid w:val="00D07CD6"/>
    <w:rsid w:val="00D20DAD"/>
    <w:rsid w:val="00D26CF9"/>
    <w:rsid w:val="00D30A29"/>
    <w:rsid w:val="00D35D4D"/>
    <w:rsid w:val="00D42B08"/>
    <w:rsid w:val="00D43C5B"/>
    <w:rsid w:val="00D46AD3"/>
    <w:rsid w:val="00D56154"/>
    <w:rsid w:val="00D6591C"/>
    <w:rsid w:val="00D82BF8"/>
    <w:rsid w:val="00DA2BF7"/>
    <w:rsid w:val="00DA42F8"/>
    <w:rsid w:val="00DC4F0C"/>
    <w:rsid w:val="00DC75D1"/>
    <w:rsid w:val="00DF0DEC"/>
    <w:rsid w:val="00E07F5E"/>
    <w:rsid w:val="00E36825"/>
    <w:rsid w:val="00E45674"/>
    <w:rsid w:val="00E55014"/>
    <w:rsid w:val="00E74D5D"/>
    <w:rsid w:val="00E81B73"/>
    <w:rsid w:val="00E862FF"/>
    <w:rsid w:val="00E917CB"/>
    <w:rsid w:val="00E95DE6"/>
    <w:rsid w:val="00EB25C5"/>
    <w:rsid w:val="00EC3F98"/>
    <w:rsid w:val="00ED566D"/>
    <w:rsid w:val="00ED69B9"/>
    <w:rsid w:val="00EE2F9B"/>
    <w:rsid w:val="00EE4186"/>
    <w:rsid w:val="00EE541B"/>
    <w:rsid w:val="00EF1B02"/>
    <w:rsid w:val="00F04214"/>
    <w:rsid w:val="00F4528D"/>
    <w:rsid w:val="00F64D03"/>
    <w:rsid w:val="00F71266"/>
    <w:rsid w:val="00F74F38"/>
    <w:rsid w:val="00F755A4"/>
    <w:rsid w:val="00F75F36"/>
    <w:rsid w:val="00F7665E"/>
    <w:rsid w:val="00F767BD"/>
    <w:rsid w:val="00F90378"/>
    <w:rsid w:val="00F91159"/>
    <w:rsid w:val="00FA4241"/>
    <w:rsid w:val="00FB3BD7"/>
    <w:rsid w:val="00FB7FFB"/>
    <w:rsid w:val="00FC6EEB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01E57"/>
    <w:rPr>
      <w:color w:val="0000FF"/>
      <w:u w:val="single"/>
    </w:rPr>
  </w:style>
  <w:style w:type="table" w:styleId="a5">
    <w:name w:val="Table Grid"/>
    <w:basedOn w:val="a1"/>
    <w:uiPriority w:val="59"/>
    <w:rsid w:val="0053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01E57"/>
    <w:rPr>
      <w:color w:val="0000FF"/>
      <w:u w:val="single"/>
    </w:rPr>
  </w:style>
  <w:style w:type="table" w:styleId="a5">
    <w:name w:val="Table Grid"/>
    <w:basedOn w:val="a1"/>
    <w:uiPriority w:val="59"/>
    <w:rsid w:val="0053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62B7-7F61-4DEB-AE76-61FD221A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2018-11-06T06:44:00Z</dcterms:created>
  <dcterms:modified xsi:type="dcterms:W3CDTF">2018-11-15T04:29:00Z</dcterms:modified>
</cp:coreProperties>
</file>