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31" w:rsidRDefault="004A6D31" w:rsidP="004A6D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bookmarkStart w:id="0" w:name="_GoBack"/>
      <w:bookmarkEnd w:id="0"/>
      <w:r w:rsidRPr="004A6D31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>Конфликты</w:t>
      </w:r>
    </w:p>
    <w:p w:rsidR="004A6D31" w:rsidRPr="004A6D31" w:rsidRDefault="004A6D31" w:rsidP="004A6D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val="en-US" w:eastAsia="ru-RU"/>
        </w:rPr>
      </w:pPr>
      <w:r w:rsidRPr="004A6D31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 </w:t>
      </w:r>
      <w:r w:rsidRPr="004A6D31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val="en-US" w:eastAsia="ru-RU"/>
        </w:rPr>
        <w:t>среди подростков.</w:t>
      </w:r>
    </w:p>
    <w:p w:rsidR="004A6D31" w:rsidRDefault="004A6D31" w:rsidP="004A6D31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52"/>
          <w:szCs w:val="52"/>
          <w:lang w:eastAsia="ru-RU"/>
        </w:rPr>
      </w:pPr>
    </w:p>
    <w:p w:rsidR="004A6D31" w:rsidRPr="00C440B2" w:rsidRDefault="004A6D31" w:rsidP="004A6D31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52"/>
          <w:szCs w:val="52"/>
          <w:lang w:eastAsia="ru-RU"/>
        </w:rPr>
      </w:pPr>
    </w:p>
    <w:p w:rsidR="004A6D31" w:rsidRPr="00C440B2" w:rsidRDefault="004A6D31" w:rsidP="004A6D3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sz w:val="30"/>
          <w:szCs w:val="30"/>
          <w:lang w:eastAsia="ru-RU"/>
        </w:rPr>
        <w:drawing>
          <wp:inline distT="0" distB="0" distL="0" distR="0" wp14:anchorId="6EAFD2A0" wp14:editId="6A30248E">
            <wp:extent cx="6016995" cy="3689497"/>
            <wp:effectExtent l="0" t="0" r="3175" b="6350"/>
            <wp:docPr id="1" name="Рисунок 1" descr="Конфликт между школьн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фликт между школьникам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212" cy="369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D31" w:rsidRDefault="004A6D31" w:rsidP="004A6D3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</w:pPr>
    </w:p>
    <w:p w:rsidR="004A6D31" w:rsidRPr="004A6D31" w:rsidRDefault="004A6D31" w:rsidP="004A6D3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Конфликты в школе</w:t>
      </w:r>
      <w:r w:rsidRPr="004A6D31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br/>
      </w:r>
      <w:r w:rsidRPr="004A6D31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br/>
        <w:t>1. Конфликты между школьниками.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в общеобразовательной школе закладываются основы поведения человека в будущем в пред-конфликтных и конфликтных ситуациях.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заниматься профилактикой конфликтов, необходимо иметь хотя бы общее представление о том, как они возникают, развиваются и завершаются в школьных коллективах, каковы их особенности и причины.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и для любого социального института, для общеобразовательной школы характерны разнообразные конфликты. Педагогическая деятельность </w:t>
      </w: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направлена на целенаправленное формирование личности, ее цель — передача школьникам определенного социального опыта, более полное освоение ими этого опыта. Поэтому именно в школе необходимо создать благоприятные социально-психологические условия, обеспечивающие душевный комфорт педагогу, ученику и родителям.</w:t>
      </w:r>
    </w:p>
    <w:p w:rsidR="004A6D31" w:rsidRPr="004A6D31" w:rsidRDefault="004A6D31" w:rsidP="004A6D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D31" w:rsidRPr="004A6D31" w:rsidRDefault="004A6D31" w:rsidP="004A6D3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Особенности конфликтов между школьниками.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общеобразовательном учреждении можно выделить четыре основных субъекта деятельности: ученик, учитель, родители и администратор. В зависимости от того, какие субъекты вступают во взаимодействие, конфликты подразделяют на такие виды: ученик-ученик; ученик-учитель; ученик-родители; ученик-администратор; учитель-учитель; учитель-родители; учитель-администратор; родите-ли-родители; родители-администратор; администратор-администратор.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Конфликты в подростковой среде характерны для всех времен и народов, будь то бурса в произведениях Н. Помяловского или описанная Р. Киплингом аристократическая школа XIX в., или группа мальчиков, оказавшаяся без взрослых на необитаемом острове, из книги «Повелитель мух» английского писателя У. Голдинга.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отмечается в обзоре школьных конфликтов, подготовленном А.И. Шипиловым, наиболее распространены среди учащихся </w:t>
      </w:r>
      <w:r w:rsidRPr="004A6D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конфликты лидерства</w:t>
      </w: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которых отражается борьба двух-трех лидеров и их группировок за первенство в классе. В средних классах часто конфликтуют, группа мальчиков и группа девочек. Может обозначиться конфликт трех-четырех подростков с целым классом или конфликтное противостояние одного школьника и класса. По наблюдениям психологов (О. Ситковская, О. Михайлова), путь к лидерству, особенно в подростковой среде, связан с демонстрацией превосходства, цинизма, жестокости, безжалостности. Детская жестокость — явление общеизвестное. Один из парадоксов мировой педагогики заключается в том, что ребенок в большей степени, чем </w:t>
      </w: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взрослый, подвержен чувству стадности, склонен к немотивированной жестокости и травле себе подобных.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Генезис агрессивного поведения школьников связан с дефектами социализации личности. Так, обнаружена положительная связь между количеством агрессивных действий у дошкольников и частотой их наказания, применяемого родителями (Р. Сире). Кроме того, было подтверждено, что конфликтные мальчики воспитывались, как правило, родителями, применявшими по отношению к ним физическое насилие (А. Бандура). Поэтому ряд исследователей считают наказание моделью конфликтного поведения личности (Л. Джавинен, С. Ларсенс).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ранних этапах социализации агрессия может возникать и случайно, но при успешном достижении цели агрессивным способом может появиться стремление вновь использовать агрессию для выхода из различных трудных ситуаций</w:t>
      </w: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наличии соответствующей личностной основы важной становится не агрессия как способ достижения, а агрессия как самоцель, она становится самостоятельным мотивом поведения, обусловливая враждебность по отношению к другим при низком уровне самоконтроля.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конфликты подростка в отношениях с одноклассниками обусловлены особенностью возраста — формированием морально-этических критериев оценки сверстника и связанных с этим требований к его поведению (В. Лозоцева).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отметить, что </w:t>
      </w:r>
      <w:r w:rsidRPr="004A6D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конфликты в школьных коллективах </w:t>
      </w: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изучены педагогами, психологами, социологами и представителями других наук явно недостаточно, потому нет и целостного представления об их причинах и особенностях. Об этом говорит тот факт, что пока практически нет работ, предназначенных для учителей и директоров, в которых бы содержались понятные и проверенные рекомендации по предупреждению и конструктивному разрешению межличностных конфликтов в школе. А ведь для того чтобы управлять конфликтами, как и любым другим явлением, необходимо сначала основательно их изучить, дабы понять движущие силы </w:t>
      </w: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их развития. Однако определенные усилия в этом направлении уже сделаны и делаются.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всех типов конфликтов в школьных коллективах наиболее подробно изучены столкновения между учителем и учеником. В меньшей степени исследованы конфликты во взаимоотношениях учеников. Еще меньше работ по проблеме регулирования конфликтов, возникающих между учителями. Это вполне объяснимо: конфликты между учителями наиболее сложные.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педагогической конфликтологии уже выявлены основные факторы, определяющие особенности конфликтов между учениками.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Во-первых, специфика конфликтов между школьниками определяется возрастной психологией. Возраст учеников оказывает значительное влияние, как на причины возникновения конфликтов, так и на особенности их развития и способы завершения.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 </w:t>
      </w: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определенная, качественно своеобразная, ограниченная во времени ступень развития индивида. Можно выделить такие основные возрастные периоды: младенческий (до 1 года), раннее детство (1-3 года), дошкольный возраст (3 года — 6-7 лет), младший школьный возраст (6-7 — 10-11 лет), подростковый (10-11 — 15 лет), старший школьный возраст (15-18 лет), поздняя юность (18-23 года), зрелый возраст (до 60 лет), пожилой (до 75 лет), старческий (свыше 75 лет).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Известно, что на время обучения в школе приходится этап наиболее интенсивного развития человека. Школа охватывает значительную часть детства, все отрочество и раннюю юность. Конфликты у школьников заметно отличаются от конфликтов у взрослых людей. Существенные различия имеют и конфликты, происходящие в младшей, неполной средней и средней школах. Основным конфликтогенным фактором, определяющим особенности конфликтов между учениками, является процесс социализации учащихся. Социализация представляет собой процесс и результат усвоения и активного воспроизводства индивидом социального опыта, проявляемого в общении и деятельности. Социализация школьников происходит </w:t>
      </w: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естественным образом в обычной жизни и деятельности, а также целенаправленно — в результате педагогического воздействия на учащихся в школе. </w:t>
      </w:r>
      <w:r w:rsidRPr="004A6D3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Одним из способов и проявлений социализации у школьников выступает межличностный конфликт</w:t>
      </w: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ходе конфликтов с окружающими ребенок, подросток, юноша, девушка осознают, как можно и как нельзя поступать по отношению к сверстникам, учителям, родителям.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Во-вторых, особенности конфликтов между школьниками определяются характером их деятельности в школе, основным содержанием которой является учеба. В психологии А.В. Петровским разработана концепция деятельностного опосредствования межличностных отношений. Он подчеркивает определяющее влияние содержания, целей и ценностей совместной деятельности на систему межличностных отношений в группе и коллективе. Межличностные отношения в ученическом и педагогическом коллективах заметно отличаются от отношений в коллективах и группах других видов. Эти отличия во многом обусловлены спецификой педагогического процесса в общеобразовательной школе.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В-третьих, специфика конфликтов между учащимися сельской школы в современных условиях определяется внешним укладом жизни на селе, той социально-экономической ситуацией, которая сложилась сегодня в сельской местности. Сельская школа является неотъемлемым и важным структурным элементом сельского социума. Она влияет на жизнь в селе. Но и обстановка в селе вообще и конкретной деревне в частности оказывает существенное влияние на положение дел в сельской школе. Взаимоотношения и конфликты в коллективах сельских школ соответственно отражают все основные противоречия и проблемы, которыми насыщена сегодня жизнь на селе. Общаясь с родителями, ученики узнают о главных трудностях, с которыми сталкиваются взрослые. Так или иначе, школьники знают о многих проблемах жизни села, по-своему переживают их, трансформируют эти проблемы на взаимоотношения со сверстниками и учителями.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Исследование, проведенное под руководством В.И. Журавлева в школах Московской области, позволило выявить некоторые особенности местных конфликтов и связанных с ними явлений во взаимоотношениях учащихся.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Конфликты «ученик — ученик»</w:t>
      </w: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возникают в таких ситуациях:</w:t>
      </w:r>
    </w:p>
    <w:p w:rsidR="004A6D31" w:rsidRPr="004A6D31" w:rsidRDefault="004A6D31" w:rsidP="004A6D3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оскорблений, сплетен, зависти, доносов — 11%;</w:t>
      </w:r>
    </w:p>
    <w:p w:rsidR="004A6D31" w:rsidRPr="004A6D31" w:rsidRDefault="004A6D31" w:rsidP="004A6D3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отсутствия взаимопонимания — 7%;</w:t>
      </w:r>
    </w:p>
    <w:p w:rsidR="004A6D31" w:rsidRPr="004A6D31" w:rsidRDefault="004A6D31" w:rsidP="004A6D3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борьбой за лидерство — 7%;</w:t>
      </w:r>
    </w:p>
    <w:p w:rsidR="004A6D31" w:rsidRPr="004A6D31" w:rsidRDefault="004A6D31" w:rsidP="004A6D3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противопоставления личности ученика коллективу — 7%;</w:t>
      </w:r>
    </w:p>
    <w:p w:rsidR="004A6D31" w:rsidRPr="004A6D31" w:rsidRDefault="004A6D31" w:rsidP="004A6D3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общественной работой — 6%;</w:t>
      </w:r>
    </w:p>
    <w:p w:rsidR="004A6D31" w:rsidRPr="004A6D31" w:rsidRDefault="004A6D31" w:rsidP="004A6D31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девочек — из-за парня — 5% .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Считают, что конфликтов у учеников не было — 11%, испытывали чувство ненависти к одноклассникам 61% школьников.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данные свидетельствуют, что во взаимоотношениях одноклассников в школе не все благополучно.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причины ненависти к сверстникам:</w:t>
      </w:r>
    </w:p>
    <w:p w:rsidR="004A6D31" w:rsidRPr="004A6D31" w:rsidRDefault="004A6D31" w:rsidP="004A6D3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подлость и предательство — 30%;</w:t>
      </w:r>
    </w:p>
    <w:p w:rsidR="004A6D31" w:rsidRPr="004A6D31" w:rsidRDefault="004A6D31" w:rsidP="004A6D3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подхалимство, существование «липовых» отличников и любимчиков учителей — 27%;</w:t>
      </w:r>
    </w:p>
    <w:p w:rsidR="004A6D31" w:rsidRPr="004A6D31" w:rsidRDefault="004A6D31" w:rsidP="004A6D3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личная обида — 15%;</w:t>
      </w:r>
    </w:p>
    <w:p w:rsidR="004A6D31" w:rsidRPr="004A6D31" w:rsidRDefault="004A6D31" w:rsidP="004A6D3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ложь и высокомерие — 12%;</w:t>
      </w:r>
    </w:p>
    <w:p w:rsidR="004A6D31" w:rsidRPr="004A6D31" w:rsidRDefault="004A6D31" w:rsidP="004A6D3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соперничество между одноклассниками — 9%.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конфликтность учеников заметное влияние оказывают их индивидуально-психологические особенности, в частности агрессивность. Наличие в классе агрессивных учени</w:t>
      </w: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ков повышает вероятность конфликтов не только с их участием, но и без них — между другими членами классного коллектива. Мнения школьников о причинах агрессии возникновении конфликтов таковы:</w:t>
      </w:r>
    </w:p>
    <w:p w:rsidR="004A6D31" w:rsidRPr="004A6D31" w:rsidRDefault="004A6D31" w:rsidP="004A6D3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причина агрессии: желание выделиться среди сверстников — 12%;</w:t>
      </w:r>
    </w:p>
    <w:p w:rsidR="004A6D31" w:rsidRPr="004A6D31" w:rsidRDefault="004A6D31" w:rsidP="004A6D3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 агрессии: бессердечие и жестокость взрослых — 11%;</w:t>
      </w:r>
    </w:p>
    <w:p w:rsidR="004A6D31" w:rsidRPr="004A6D31" w:rsidRDefault="004A6D31" w:rsidP="004A6D3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зависит от взаимоотношений в классе — 9,5%;</w:t>
      </w:r>
    </w:p>
    <w:p w:rsidR="004A6D31" w:rsidRPr="004A6D31" w:rsidRDefault="004A6D31" w:rsidP="004A6D3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агрессивности ученика виновата семья — 8%;</w:t>
      </w:r>
    </w:p>
    <w:p w:rsidR="004A6D31" w:rsidRPr="004A6D31" w:rsidRDefault="004A6D31" w:rsidP="004A6D3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агрессивные школьники — дети с психическими отклонениями — 4%;</w:t>
      </w:r>
    </w:p>
    <w:p w:rsidR="004A6D31" w:rsidRPr="004A6D31" w:rsidRDefault="004A6D31" w:rsidP="004A6D3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агрессивность — явление возрастное, связанное с избытком энергии — 1%;</w:t>
      </w:r>
    </w:p>
    <w:p w:rsidR="004A6D31" w:rsidRPr="004A6D31" w:rsidRDefault="004A6D31" w:rsidP="004A6D3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агрессивность — плохая черта характера — 1%;</w:t>
      </w:r>
    </w:p>
    <w:p w:rsidR="004A6D31" w:rsidRPr="004A6D31" w:rsidRDefault="004A6D31" w:rsidP="004A6D3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классе были агрессивные ученики — 12%;</w:t>
      </w:r>
    </w:p>
    <w:p w:rsidR="004A6D31" w:rsidRPr="004A6D31" w:rsidRDefault="004A6D31" w:rsidP="004A6D3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классе не было агрессивных учеников — 34,5%.</w:t>
      </w:r>
    </w:p>
    <w:p w:rsid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Конфликты между учениками в школе возникают, в том числе и из-за проступков, нарушений общепринятых норм в поведении школьников. Нормы поведения учащихся в школе выработаны в интересах всех школьников и учителей. При их соблюдении подразумевается снижение до минимума противоречий в школьных коллективах. Нарушение этих норм, как правило, приводит к ущемлению чьих-то интересов. Столкновение же интересов является основой для конфликта. </w:t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6D31" w:rsidRPr="004A6D31" w:rsidRDefault="004A6D31" w:rsidP="004A6D3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Особенности конфликтов в школьных коллективах.</w:t>
      </w: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A6D31" w:rsidRPr="004A6D31" w:rsidRDefault="004A6D31" w:rsidP="004A6D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D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конфликтов между учениками</w:t>
      </w:r>
      <w:r w:rsidRPr="004A6D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школы определяются, прежде всего, спецификой возрастной психологии детей, подростков и юношей (девушек). На возникновение, развитие и завершение конфликтов заметное влияние оказывает характер учебно-воспитательного процесса, его организация в конкретном общеобразовательном учреждении. Третьим фактором, воздействующим на конфликты во взаимоотношениях учащихся, является жизненный уклад и существующая социально-экономическая ситуация.</w:t>
      </w:r>
    </w:p>
    <w:p w:rsidR="004A6D31" w:rsidRPr="004A6D31" w:rsidRDefault="004A6D31" w:rsidP="004A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C1C" w:rsidRPr="004A6D31" w:rsidRDefault="008D55DC" w:rsidP="004A6D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4C1C" w:rsidRPr="004A6D31" w:rsidSect="0045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40AE"/>
    <w:multiLevelType w:val="multilevel"/>
    <w:tmpl w:val="151C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D72C1"/>
    <w:multiLevelType w:val="multilevel"/>
    <w:tmpl w:val="54F8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3136A"/>
    <w:multiLevelType w:val="multilevel"/>
    <w:tmpl w:val="8046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51EDC"/>
    <w:multiLevelType w:val="multilevel"/>
    <w:tmpl w:val="20B0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5C"/>
    <w:rsid w:val="004834B9"/>
    <w:rsid w:val="004A6D31"/>
    <w:rsid w:val="008D55DC"/>
    <w:rsid w:val="008E2E5C"/>
    <w:rsid w:val="00D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79233506653</cp:lastModifiedBy>
  <cp:revision>2</cp:revision>
  <dcterms:created xsi:type="dcterms:W3CDTF">2021-01-25T14:08:00Z</dcterms:created>
  <dcterms:modified xsi:type="dcterms:W3CDTF">2021-01-25T14:08:00Z</dcterms:modified>
</cp:coreProperties>
</file>